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615"/>
        <w:tblW w:w="4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</w:tblGrid>
      <w:tr w:rsidR="00403EF4" w:rsidRPr="00403EF4" w:rsidTr="00403EF4">
        <w:trPr>
          <w:trHeight w:val="97"/>
          <w:tblCellSpacing w:w="15" w:type="dxa"/>
        </w:trPr>
        <w:tc>
          <w:tcPr>
            <w:tcW w:w="4140" w:type="dxa"/>
            <w:shd w:val="clear" w:color="auto" w:fill="E4E4E4"/>
            <w:hideMark/>
          </w:tcPr>
          <w:p w:rsidR="00000000" w:rsidRPr="00403EF4" w:rsidRDefault="00403EF4" w:rsidP="00403EF4">
            <w:r w:rsidRPr="00403EF4">
              <w:rPr>
                <w:b/>
                <w:bCs/>
              </w:rPr>
              <w:br/>
            </w:r>
            <w:r w:rsidRPr="00403EF4">
              <w:rPr>
                <w:b/>
                <w:bCs/>
              </w:rPr>
              <w:drawing>
                <wp:inline distT="0" distB="0" distL="0" distR="0" wp14:anchorId="5D5207ED" wp14:editId="2F070962">
                  <wp:extent cx="2609632" cy="3095625"/>
                  <wp:effectExtent l="0" t="0" r="635" b="0"/>
                  <wp:docPr id="1" name="Picture 1" descr="http://www.hamuniverse.com/jpo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muniverse.com/jpo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632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EF4" w:rsidRPr="00403EF4" w:rsidRDefault="00403EF4" w:rsidP="00403EF4">
      <w:pPr>
        <w:rPr>
          <w:b/>
          <w:bCs/>
          <w:vanish/>
        </w:rPr>
      </w:pPr>
    </w:p>
    <w:tbl>
      <w:tblPr>
        <w:tblW w:w="8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5"/>
      </w:tblGrid>
      <w:tr w:rsidR="00403EF4" w:rsidRPr="00403EF4" w:rsidTr="00403EF4">
        <w:trPr>
          <w:trHeight w:val="10425"/>
          <w:tblCellSpacing w:w="0" w:type="dxa"/>
        </w:trPr>
        <w:tc>
          <w:tcPr>
            <w:tcW w:w="8205" w:type="dxa"/>
            <w:hideMark/>
          </w:tcPr>
          <w:p w:rsidR="00403EF4" w:rsidRDefault="00403EF4" w:rsidP="00403EF4">
            <w:pPr>
              <w:rPr>
                <w:b/>
                <w:bCs/>
                <w:i/>
                <w:iCs/>
              </w:rPr>
            </w:pPr>
          </w:p>
          <w:p w:rsidR="00403EF4" w:rsidRPr="00403EF4" w:rsidRDefault="00403EF4" w:rsidP="00403EF4">
            <w:r w:rsidRPr="00403EF4">
              <w:rPr>
                <w:b/>
                <w:bCs/>
                <w:i/>
                <w:iCs/>
              </w:rPr>
              <w:t>Enter The Operating Frequency</w:t>
            </w:r>
            <w:r w:rsidRPr="00403EF4">
              <w:rPr>
                <w:b/>
                <w:bCs/>
                <w:i/>
                <w:iCs/>
              </w:rPr>
              <w:br/>
            </w:r>
            <w:r w:rsidRPr="00403EF4">
              <w:t xml:space="preserve">(use your mouse to clear the window then enter your frequency)  </w:t>
            </w:r>
          </w:p>
          <w:p w:rsidR="00403EF4" w:rsidRPr="00403EF4" w:rsidRDefault="00403EF4" w:rsidP="00403EF4">
            <w:r w:rsidRPr="00403EF4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1" type="#_x0000_t75" style="width:38.25pt;height:18pt" o:ole="">
                  <v:imagedata r:id="rId6" o:title=""/>
                </v:shape>
                <w:control r:id="rId7" w:name="HTML:Text" w:shapeid="_x0000_i1261"/>
              </w:object>
            </w:r>
            <w:r w:rsidRPr="00403EF4">
              <w:t xml:space="preserve">   Freq MHz </w:t>
            </w:r>
          </w:p>
          <w:p w:rsidR="00403EF4" w:rsidRPr="00403EF4" w:rsidRDefault="00403EF4" w:rsidP="00403EF4">
            <w:r w:rsidRPr="00403EF4">
              <w:rPr>
                <w:b/>
                <w:bCs/>
              </w:rPr>
              <w:t>A</w:t>
            </w:r>
            <w:r w:rsidRPr="00403EF4">
              <w:t xml:space="preserve"> (Long section) dimension is: </w:t>
            </w:r>
            <w:r w:rsidRPr="00403EF4">
              <w:object w:dxaOrig="1440" w:dyaOrig="1440">
                <v:shape id="_x0000_i1262" type="#_x0000_t75" style="width:38.25pt;height:18pt" o:ole="">
                  <v:imagedata r:id="rId8" o:title=""/>
                </v:shape>
                <w:control r:id="rId9" w:name="HTML:Text" w:shapeid="_x0000_i1262"/>
              </w:object>
            </w:r>
            <w:r w:rsidRPr="00403EF4">
              <w:t> </w:t>
            </w:r>
            <w:r w:rsidRPr="00403EF4">
              <w:rPr>
                <w:b/>
                <w:bCs/>
                <w:i/>
                <w:iCs/>
              </w:rPr>
              <w:t>feet,  </w:t>
            </w:r>
            <w:r w:rsidRPr="00403EF4">
              <w:t xml:space="preserve"> </w:t>
            </w:r>
            <w:r w:rsidRPr="00403EF4">
              <w:object w:dxaOrig="1440" w:dyaOrig="1440">
                <v:shape id="_x0000_i1254" type="#_x0000_t75" style="width:38.25pt;height:18pt" o:ole="">
                  <v:imagedata r:id="rId8" o:title=""/>
                </v:shape>
                <w:control r:id="rId10" w:name="HTML:Text" w:shapeid="_x0000_i1254"/>
              </w:object>
            </w:r>
            <w:r w:rsidRPr="00403EF4">
              <w:t> </w:t>
            </w:r>
            <w:r w:rsidRPr="00403EF4">
              <w:rPr>
                <w:b/>
                <w:bCs/>
                <w:i/>
                <w:iCs/>
              </w:rPr>
              <w:t>inches,  </w:t>
            </w:r>
            <w:r w:rsidRPr="00403EF4">
              <w:t xml:space="preserve"> </w:t>
            </w:r>
            <w:r w:rsidRPr="00403EF4">
              <w:object w:dxaOrig="1440" w:dyaOrig="1440">
                <v:shape id="_x0000_i1263" type="#_x0000_t75" style="width:38.25pt;height:18pt" o:ole="">
                  <v:imagedata r:id="rId11" o:title=""/>
                </v:shape>
                <w:control r:id="rId12" w:name="HTML:Text" w:shapeid="_x0000_i1263"/>
              </w:object>
            </w:r>
            <w:r w:rsidRPr="00403EF4">
              <w:rPr>
                <w:b/>
                <w:bCs/>
                <w:i/>
                <w:iCs/>
              </w:rPr>
              <w:t>   meters</w:t>
            </w:r>
            <w:r w:rsidRPr="00403EF4">
              <w:t xml:space="preserve"> </w:t>
            </w:r>
          </w:p>
          <w:p w:rsidR="00403EF4" w:rsidRPr="00403EF4" w:rsidRDefault="00403EF4" w:rsidP="00403EF4">
            <w:r w:rsidRPr="00403EF4">
              <w:rPr>
                <w:b/>
                <w:bCs/>
              </w:rPr>
              <w:t>B</w:t>
            </w:r>
            <w:r w:rsidRPr="00403EF4">
              <w:t xml:space="preserve"> (Short section) dimension is: </w:t>
            </w:r>
            <w:r w:rsidRPr="00403EF4">
              <w:object w:dxaOrig="1440" w:dyaOrig="1440">
                <v:shape id="_x0000_i1255" type="#_x0000_t75" style="width:38.25pt;height:18pt" o:ole="">
                  <v:imagedata r:id="rId8" o:title=""/>
                </v:shape>
                <w:control r:id="rId13" w:name="HTML:Text" w:shapeid="_x0000_i1255"/>
              </w:object>
            </w:r>
            <w:r w:rsidRPr="00403EF4">
              <w:t> </w:t>
            </w:r>
            <w:r w:rsidRPr="00403EF4">
              <w:rPr>
                <w:b/>
                <w:bCs/>
                <w:i/>
                <w:iCs/>
              </w:rPr>
              <w:t>feet,  </w:t>
            </w:r>
            <w:r w:rsidRPr="00403EF4">
              <w:t xml:space="preserve"> </w:t>
            </w:r>
            <w:r w:rsidRPr="00403EF4">
              <w:object w:dxaOrig="1440" w:dyaOrig="1440">
                <v:shape id="_x0000_i1256" type="#_x0000_t75" style="width:38.25pt;height:18pt" o:ole="">
                  <v:imagedata r:id="rId8" o:title=""/>
                </v:shape>
                <w:control r:id="rId14" w:name="HTML:Text" w:shapeid="_x0000_i1256"/>
              </w:object>
            </w:r>
            <w:r w:rsidRPr="00403EF4">
              <w:t> </w:t>
            </w:r>
            <w:r w:rsidRPr="00403EF4">
              <w:rPr>
                <w:b/>
                <w:bCs/>
                <w:i/>
                <w:iCs/>
              </w:rPr>
              <w:t>inches   </w:t>
            </w:r>
            <w:r w:rsidRPr="00403EF4">
              <w:t xml:space="preserve"> </w:t>
            </w:r>
            <w:r w:rsidRPr="00403EF4">
              <w:object w:dxaOrig="1440" w:dyaOrig="1440">
                <v:shape id="_x0000_i1264" type="#_x0000_t75" style="width:38.25pt;height:18pt" o:ole="">
                  <v:imagedata r:id="rId15" o:title=""/>
                </v:shape>
                <w:control r:id="rId16" w:name="HTML:Text" w:shapeid="_x0000_i1264"/>
              </w:object>
            </w:r>
            <w:r w:rsidRPr="00403EF4">
              <w:rPr>
                <w:b/>
                <w:bCs/>
                <w:i/>
                <w:iCs/>
              </w:rPr>
              <w:t>   meters</w:t>
            </w:r>
            <w:r w:rsidRPr="00403EF4">
              <w:t xml:space="preserve"> </w:t>
            </w:r>
          </w:p>
          <w:p w:rsidR="00403EF4" w:rsidRPr="00403EF4" w:rsidRDefault="00403EF4" w:rsidP="00403EF4">
            <w:r w:rsidRPr="00403EF4">
              <w:rPr>
                <w:b/>
                <w:bCs/>
              </w:rPr>
              <w:t>C</w:t>
            </w:r>
            <w:r w:rsidRPr="00403EF4">
              <w:t xml:space="preserve"> (Feed point) dimension is:      </w:t>
            </w:r>
            <w:r w:rsidRPr="00403EF4">
              <w:object w:dxaOrig="1440" w:dyaOrig="1440">
                <v:shape id="_x0000_i1257" type="#_x0000_t75" style="width:38.25pt;height:18pt" o:ole="">
                  <v:imagedata r:id="rId8" o:title=""/>
                </v:shape>
                <w:control r:id="rId17" w:name="HTML:Text" w:shapeid="_x0000_i1257"/>
              </w:object>
            </w:r>
            <w:r w:rsidRPr="00403EF4">
              <w:t> </w:t>
            </w:r>
            <w:r w:rsidRPr="00403EF4">
              <w:rPr>
                <w:b/>
                <w:bCs/>
                <w:i/>
                <w:iCs/>
              </w:rPr>
              <w:t>feet,  </w:t>
            </w:r>
            <w:r w:rsidRPr="00403EF4">
              <w:t xml:space="preserve"> </w:t>
            </w:r>
            <w:r w:rsidRPr="00403EF4">
              <w:object w:dxaOrig="1440" w:dyaOrig="1440">
                <v:shape id="_x0000_i1258" type="#_x0000_t75" style="width:38.25pt;height:18pt" o:ole="">
                  <v:imagedata r:id="rId8" o:title=""/>
                </v:shape>
                <w:control r:id="rId18" w:name="HTML:Text" w:shapeid="_x0000_i1258"/>
              </w:object>
            </w:r>
            <w:r w:rsidRPr="00403EF4">
              <w:t> </w:t>
            </w:r>
            <w:r w:rsidRPr="00403EF4">
              <w:rPr>
                <w:b/>
                <w:bCs/>
                <w:i/>
                <w:iCs/>
              </w:rPr>
              <w:t>inches   </w:t>
            </w:r>
            <w:r w:rsidRPr="00403EF4">
              <w:t xml:space="preserve"> </w:t>
            </w:r>
            <w:r w:rsidRPr="00403EF4">
              <w:object w:dxaOrig="1440" w:dyaOrig="1440">
                <v:shape id="_x0000_i1265" type="#_x0000_t75" style="width:38.25pt;height:18pt" o:ole="">
                  <v:imagedata r:id="rId19" o:title=""/>
                </v:shape>
                <w:control r:id="rId20" w:name="HTML:Text" w:shapeid="_x0000_i1265"/>
              </w:object>
            </w:r>
            <w:r w:rsidRPr="00403EF4">
              <w:rPr>
                <w:b/>
                <w:bCs/>
                <w:i/>
                <w:iCs/>
              </w:rPr>
              <w:t>   meters</w:t>
            </w:r>
            <w:r w:rsidRPr="00403EF4">
              <w:t xml:space="preserve"> </w:t>
            </w:r>
          </w:p>
          <w:p w:rsidR="00403EF4" w:rsidRPr="00403EF4" w:rsidRDefault="00403EF4" w:rsidP="00403EF4">
            <w:r w:rsidRPr="00403EF4">
              <w:rPr>
                <w:b/>
                <w:bCs/>
              </w:rPr>
              <w:t>D</w:t>
            </w:r>
            <w:r w:rsidRPr="00403EF4">
              <w:t xml:space="preserve"> (Spacing) dimension is:          </w:t>
            </w:r>
            <w:r w:rsidRPr="00403EF4">
              <w:object w:dxaOrig="1440" w:dyaOrig="1440">
                <v:shape id="_x0000_i1259" type="#_x0000_t75" style="width:38.25pt;height:18pt" o:ole="">
                  <v:imagedata r:id="rId8" o:title=""/>
                </v:shape>
                <w:control r:id="rId21" w:name="HTML:Text" w:shapeid="_x0000_i1259"/>
              </w:object>
            </w:r>
            <w:r w:rsidRPr="00403EF4">
              <w:t> </w:t>
            </w:r>
            <w:r w:rsidRPr="00403EF4">
              <w:rPr>
                <w:b/>
                <w:bCs/>
                <w:i/>
                <w:iCs/>
              </w:rPr>
              <w:t>feet, </w:t>
            </w:r>
            <w:r w:rsidRPr="00403EF4">
              <w:t xml:space="preserve"> </w:t>
            </w:r>
            <w:r w:rsidRPr="00403EF4">
              <w:object w:dxaOrig="1440" w:dyaOrig="1440">
                <v:shape id="_x0000_i1260" type="#_x0000_t75" style="width:38.25pt;height:18pt" o:ole="">
                  <v:imagedata r:id="rId8" o:title=""/>
                </v:shape>
                <w:control r:id="rId22" w:name="HTML:Text" w:shapeid="_x0000_i1260"/>
              </w:object>
            </w:r>
            <w:r w:rsidRPr="00403EF4">
              <w:t> </w:t>
            </w:r>
            <w:r w:rsidRPr="00403EF4">
              <w:rPr>
                <w:b/>
                <w:bCs/>
                <w:i/>
                <w:iCs/>
              </w:rPr>
              <w:t>inches, </w:t>
            </w:r>
            <w:r w:rsidRPr="00403EF4">
              <w:t xml:space="preserve"> </w:t>
            </w:r>
            <w:r w:rsidRPr="00403EF4">
              <w:object w:dxaOrig="1440" w:dyaOrig="1440">
                <v:shape id="_x0000_i1266" type="#_x0000_t75" style="width:38.25pt;height:18pt" o:ole="">
                  <v:imagedata r:id="rId23" o:title=""/>
                </v:shape>
                <w:control r:id="rId24" w:name="HTML:Text" w:shapeid="_x0000_i1266"/>
              </w:object>
            </w:r>
            <w:r w:rsidRPr="00403EF4">
              <w:rPr>
                <w:b/>
                <w:bCs/>
                <w:i/>
                <w:iCs/>
              </w:rPr>
              <w:t>   meters</w:t>
            </w:r>
            <w:r w:rsidRPr="00403EF4">
              <w:t xml:space="preserve"> </w:t>
            </w:r>
          </w:p>
          <w:p w:rsidR="00403EF4" w:rsidRDefault="00403EF4" w:rsidP="00403EF4">
            <w:r w:rsidRPr="00403EF4">
              <w:rPr>
                <w:i/>
                <w:iCs/>
              </w:rPr>
              <w:t xml:space="preserve">Inside (spacing) dimensions are metal to metal measurements, </w:t>
            </w:r>
            <w:r w:rsidRPr="00403EF4">
              <w:rPr>
                <w:b/>
                <w:bCs/>
                <w:i/>
                <w:iCs/>
              </w:rPr>
              <w:t>NOT</w:t>
            </w:r>
            <w:r w:rsidRPr="00403EF4">
              <w:rPr>
                <w:i/>
                <w:iCs/>
              </w:rPr>
              <w:t xml:space="preserve"> center to center.</w:t>
            </w:r>
            <w:r w:rsidRPr="00403EF4">
              <w:t xml:space="preserve"> </w:t>
            </w:r>
          </w:p>
          <w:p w:rsidR="00000000" w:rsidRPr="00403EF4" w:rsidRDefault="00403EF4" w:rsidP="00403EF4">
            <w:r w:rsidRPr="00403EF4">
              <w:rPr>
                <w:vanish/>
              </w:rPr>
              <w:t>Bottom of Form</w:t>
            </w:r>
          </w:p>
        </w:tc>
        <w:bookmarkStart w:id="0" w:name="_GoBack"/>
        <w:bookmarkEnd w:id="0"/>
      </w:tr>
    </w:tbl>
    <w:p w:rsidR="00D27B52" w:rsidRDefault="00D27B52"/>
    <w:sectPr w:rsidR="00D27B52" w:rsidSect="00403EF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F4"/>
    <w:rsid w:val="00403EF4"/>
    <w:rsid w:val="00D2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control" Target="activeX/activeX13.xml"/><Relationship Id="rId5" Type="http://schemas.openxmlformats.org/officeDocument/2006/relationships/image" Target="media/image1.gif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10" Type="http://schemas.openxmlformats.org/officeDocument/2006/relationships/control" Target="activeX/activeX3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tOZ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Greger Gimseus</dc:creator>
  <cp:lastModifiedBy>Greger Gimseus</cp:lastModifiedBy>
  <cp:revision>1</cp:revision>
  <cp:lastPrinted>2012-09-06T13:44:00Z</cp:lastPrinted>
  <dcterms:created xsi:type="dcterms:W3CDTF">2012-09-06T13:38:00Z</dcterms:created>
  <dcterms:modified xsi:type="dcterms:W3CDTF">2012-09-06T15:04:00Z</dcterms:modified>
</cp:coreProperties>
</file>